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5" w:rsidRPr="003D6CE5" w:rsidRDefault="00AC5F45" w:rsidP="00AC5F45">
      <w:pPr>
        <w:spacing w:after="0"/>
        <w:ind w:firstLine="567"/>
        <w:jc w:val="center"/>
        <w:rPr>
          <w:rFonts w:ascii="Cambria Math" w:hAnsi="Cambria Math"/>
          <w:b/>
          <w:sz w:val="32"/>
          <w:szCs w:val="32"/>
        </w:rPr>
      </w:pPr>
      <w:r w:rsidRPr="003D6CE5">
        <w:rPr>
          <w:rFonts w:ascii="Cambria Math" w:hAnsi="Cambria Math"/>
          <w:b/>
          <w:sz w:val="32"/>
          <w:szCs w:val="32"/>
        </w:rPr>
        <w:t xml:space="preserve">РИСКИ, СВЯЗАННЫЕ С ДЕТСКОЙ СМЕРТНОСТЬЮ. </w:t>
      </w:r>
    </w:p>
    <w:p w:rsidR="00AC5F45" w:rsidRPr="003D6CE5" w:rsidRDefault="00AC5F45" w:rsidP="00AC5F45">
      <w:pPr>
        <w:spacing w:after="0"/>
        <w:ind w:firstLine="567"/>
        <w:jc w:val="center"/>
        <w:rPr>
          <w:rFonts w:ascii="Cambria Math" w:hAnsi="Cambria Math"/>
          <w:b/>
          <w:sz w:val="32"/>
          <w:szCs w:val="32"/>
        </w:rPr>
      </w:pPr>
      <w:r w:rsidRPr="003D6CE5">
        <w:rPr>
          <w:rFonts w:ascii="Cambria Math" w:hAnsi="Cambria Math"/>
          <w:b/>
          <w:sz w:val="32"/>
          <w:szCs w:val="32"/>
        </w:rPr>
        <w:t>КАК ИХ ПРЕДУПРЕДИТЬ?</w:t>
      </w:r>
    </w:p>
    <w:p w:rsidR="004C626C" w:rsidRDefault="004C626C" w:rsidP="00AC5F45">
      <w:pPr>
        <w:spacing w:after="0"/>
        <w:ind w:firstLine="567"/>
        <w:jc w:val="center"/>
        <w:rPr>
          <w:rFonts w:ascii="Cambria Math" w:hAnsi="Cambria Math"/>
          <w:b/>
          <w:sz w:val="28"/>
          <w:szCs w:val="28"/>
        </w:rPr>
      </w:pPr>
    </w:p>
    <w:p w:rsidR="00AC5F45" w:rsidRPr="00051CD2" w:rsidRDefault="00AC5F45" w:rsidP="00AC5F4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Задача родителей сделать все возможное, чтобы максимально обезопасить своего ребенка от несчастного случая. </w:t>
      </w:r>
    </w:p>
    <w:p w:rsidR="00AC5F45" w:rsidRPr="00051CD2" w:rsidRDefault="00AC5F45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Наиболее распространенные несчастные случаи, приводящие к увечьям и смерти детей:</w:t>
      </w:r>
      <w:r w:rsidR="00051CD2" w:rsidRPr="00051CD2">
        <w:rPr>
          <w:rFonts w:ascii="Times New Roman" w:hAnsi="Times New Roman"/>
          <w:b/>
          <w:sz w:val="27"/>
          <w:szCs w:val="28"/>
        </w:rPr>
        <w:t xml:space="preserve"> </w:t>
      </w:r>
      <w:r w:rsidR="00051CD2" w:rsidRPr="00051CD2">
        <w:rPr>
          <w:rFonts w:ascii="Times New Roman" w:hAnsi="Times New Roman"/>
          <w:sz w:val="27"/>
          <w:szCs w:val="28"/>
        </w:rPr>
        <w:t xml:space="preserve">ожоги, падения с высоты, утопления, отравления, поражения электрическим током, </w:t>
      </w:r>
      <w:r w:rsidRPr="00051CD2">
        <w:rPr>
          <w:rFonts w:ascii="Times New Roman" w:hAnsi="Times New Roman"/>
          <w:sz w:val="27"/>
          <w:szCs w:val="28"/>
        </w:rPr>
        <w:t xml:space="preserve">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051CD2">
        <w:rPr>
          <w:rFonts w:ascii="Times New Roman" w:hAnsi="Times New Roman"/>
          <w:sz w:val="27"/>
          <w:szCs w:val="28"/>
        </w:rPr>
        <w:t>роллинг</w:t>
      </w:r>
      <w:proofErr w:type="spellEnd"/>
      <w:r w:rsidRPr="00051CD2">
        <w:rPr>
          <w:rFonts w:ascii="Times New Roman" w:hAnsi="Times New Roman"/>
          <w:sz w:val="27"/>
          <w:szCs w:val="28"/>
        </w:rPr>
        <w:t xml:space="preserve"> (катание на роликах). </w:t>
      </w:r>
    </w:p>
    <w:p w:rsidR="00AC5F45" w:rsidRPr="00AC5F45" w:rsidRDefault="004C626C" w:rsidP="00AC5F45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П</w:t>
      </w:r>
      <w:r w:rsidR="00AC5F45" w:rsidRPr="00AC5F45">
        <w:rPr>
          <w:rFonts w:ascii="Times New Roman" w:hAnsi="Times New Roman"/>
          <w:b/>
          <w:sz w:val="27"/>
          <w:szCs w:val="28"/>
        </w:rPr>
        <w:t xml:space="preserve">ричинами несчастных случаев в детском возрасте чаще всего являются: </w:t>
      </w:r>
    </w:p>
    <w:p w:rsidR="00AC5F45" w:rsidRPr="00AC5F45" w:rsidRDefault="00AC5F45" w:rsidP="00AC5F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AC5F45">
        <w:rPr>
          <w:rFonts w:ascii="Times New Roman" w:hAnsi="Times New Roman"/>
          <w:sz w:val="27"/>
          <w:szCs w:val="28"/>
        </w:rPr>
        <w:t>отсутствие должного надзора за детьми всех возрастных групп;</w:t>
      </w:r>
    </w:p>
    <w:p w:rsidR="00051CD2" w:rsidRPr="00051CD2" w:rsidRDefault="00AC5F45" w:rsidP="00AC5F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AC5F45">
        <w:rPr>
          <w:rFonts w:ascii="Times New Roman" w:hAnsi="Times New Roman"/>
          <w:sz w:val="27"/>
          <w:szCs w:val="28"/>
        </w:rPr>
        <w:t>неосторожное, неправильное поведение ребенка в быту, на улице, во время игр, занятий спортом.</w:t>
      </w:r>
    </w:p>
    <w:p w:rsidR="00AC5F45" w:rsidRPr="00AC5F45" w:rsidRDefault="00AC5F45" w:rsidP="00051CD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7"/>
          <w:szCs w:val="28"/>
        </w:rPr>
      </w:pPr>
      <w:r w:rsidRPr="00AC5F45">
        <w:rPr>
          <w:rFonts w:ascii="Times New Roman" w:hAnsi="Times New Roman"/>
          <w:sz w:val="27"/>
          <w:szCs w:val="28"/>
        </w:rPr>
        <w:t xml:space="preserve"> </w:t>
      </w:r>
      <w:r w:rsidRPr="00051CD2">
        <w:rPr>
          <w:rFonts w:ascii="Times New Roman" w:hAnsi="Times New Roman"/>
          <w:b/>
          <w:sz w:val="27"/>
          <w:szCs w:val="28"/>
        </w:rPr>
        <w:t>У</w:t>
      </w:r>
      <w:r w:rsidRPr="00AC5F45">
        <w:rPr>
          <w:rFonts w:ascii="Times New Roman" w:hAnsi="Times New Roman"/>
          <w:b/>
          <w:sz w:val="27"/>
          <w:szCs w:val="28"/>
        </w:rPr>
        <w:t xml:space="preserve">словия проведения успешной профилактической работы с детьми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Родители должны изменить свое собственное отношение к рискам, и можно выработать у ребенка навыки осмотрительного поведения.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Родители сами должны показывать пример безопасного и ответственного поведения.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>Родители должны проводить инструктаж ребёнком о правилах безопасной игровой деятельности дома.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Приучать детей к самообслуживанию, к участию в домашнем труде,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Иногда рассказывать ребенку о несчастных случаях, происшедших с другими детьми, устанавливая причины несчастья и как можно было их предотвратить. </w:t>
      </w:r>
    </w:p>
    <w:p w:rsidR="00AC5F45" w:rsidRPr="004C626C" w:rsidRDefault="00AC5F45" w:rsidP="004C62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 xml:space="preserve"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Для предупреждения ожогов:</w:t>
      </w:r>
    </w:p>
    <w:p w:rsidR="00051CD2" w:rsidRPr="00051CD2" w:rsidRDefault="00051CD2" w:rsidP="00051C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ограничьте доступ детей к открытому огню, явлениям и веществам, которые могут вызвать ожоги; </w:t>
      </w:r>
    </w:p>
    <w:p w:rsidR="00051CD2" w:rsidRPr="00051CD2" w:rsidRDefault="00051CD2" w:rsidP="00051C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запретите детям разводить костры и находиться вблизи открытого огня без присмотра взрослых. </w:t>
      </w:r>
    </w:p>
    <w:p w:rsidR="004C626C" w:rsidRPr="00051CD2" w:rsidRDefault="004C626C" w:rsidP="00051CD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7"/>
          <w:szCs w:val="28"/>
        </w:rPr>
      </w:pPr>
    </w:p>
    <w:p w:rsidR="004C626C" w:rsidRDefault="00051CD2" w:rsidP="004C626C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 xml:space="preserve">Для профилактики солнечных ожогов и ударов необходимо: </w:t>
      </w:r>
    </w:p>
    <w:p w:rsidR="00051CD2" w:rsidRPr="004C626C" w:rsidRDefault="00051CD2" w:rsidP="004C62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C626C">
        <w:rPr>
          <w:rFonts w:ascii="Times New Roman" w:hAnsi="Times New Roman"/>
          <w:sz w:val="27"/>
          <w:szCs w:val="28"/>
        </w:rPr>
        <w:t>защищать в солнечную жаркую погоду голову светлым (</w:t>
      </w:r>
      <w:proofErr w:type="gramStart"/>
      <w:r w:rsidRPr="004C626C">
        <w:rPr>
          <w:rFonts w:ascii="Times New Roman" w:hAnsi="Times New Roman"/>
          <w:sz w:val="27"/>
          <w:szCs w:val="28"/>
        </w:rPr>
        <w:t>светлое</w:t>
      </w:r>
      <w:proofErr w:type="gramEnd"/>
      <w:r w:rsidRPr="004C626C">
        <w:rPr>
          <w:rFonts w:ascii="Times New Roman" w:hAnsi="Times New Roman"/>
          <w:sz w:val="27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 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lastRenderedPageBreak/>
        <w:t xml:space="preserve"> защищать глаза темными очками, при этом очки должны быть с фильтрами, полностью блокирующими солнечные лучи диапазонов A и B;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избегать пребывания на открытых пространствах, под воздействием прямых солнечных лучей (солнце наиболее активно и опасно в период с 12 до 16 часов); 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нанести на кожу ребенка солнцезащитный крем (не менее 25 - 30 единиц) за 20 - 30 минут до выхода на улицу; 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находиться на солнце (если ребенок загорает в первый раз) можно не более 5 - 6 минут и 8 - 10 после образования загара;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принимать солнечные ванны не чаще 2 - 3 раз в день с перерывами, во время которых ребенок должен быть в тени;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избегать воздействия прямых лучей солнца на непокрытое тело, а особенно голову,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не находиться долгое время на солнце (даже под зонтом);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 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загорать лучше не лежа, а в движении, а также принимать солнечные ванны в утренние и вечерние часы; 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приучать ребенка поддерживать в организме водный баланс: находясь на </w:t>
      </w:r>
      <w:proofErr w:type="gramStart"/>
      <w:r w:rsidRPr="00051CD2">
        <w:rPr>
          <w:rFonts w:ascii="Times New Roman" w:hAnsi="Times New Roman"/>
          <w:sz w:val="27"/>
          <w:szCs w:val="28"/>
        </w:rPr>
        <w:t>отдыхе</w:t>
      </w:r>
      <w:proofErr w:type="gramEnd"/>
      <w:r w:rsidRPr="00051CD2">
        <w:rPr>
          <w:rFonts w:ascii="Times New Roman" w:hAnsi="Times New Roman"/>
          <w:sz w:val="27"/>
          <w:szCs w:val="28"/>
        </w:rPr>
        <w:t xml:space="preserve"> на море, пить не меньше 2 - 3 литров в день; 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протирать время от времени лицо мокрым, прохладным платком, чаще умываться и принимать прохладный душ;</w:t>
      </w:r>
    </w:p>
    <w:p w:rsidR="00051CD2" w:rsidRPr="00051CD2" w:rsidRDefault="00051CD2" w:rsidP="00051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ребенка при ощущении недомогания незамедлительно обращаться за помощью.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 xml:space="preserve">Для предупреждения падения с высоты необходимо: </w:t>
      </w:r>
    </w:p>
    <w:p w:rsidR="00051CD2" w:rsidRPr="00051CD2" w:rsidRDefault="00051CD2" w:rsidP="00051C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>запретить детям играть в опасных местах;</w:t>
      </w:r>
    </w:p>
    <w:p w:rsidR="00051CD2" w:rsidRPr="00051CD2" w:rsidRDefault="00051CD2" w:rsidP="00051C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не оставлять детей без присмотра на высоте;</w:t>
      </w:r>
    </w:p>
    <w:p w:rsidR="00051CD2" w:rsidRPr="00051CD2" w:rsidRDefault="00051CD2" w:rsidP="00051C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051CD2" w:rsidRPr="00051CD2" w:rsidRDefault="00051CD2" w:rsidP="00051CD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Для предупреждения отравления необходимо</w:t>
      </w:r>
      <w:r w:rsidRPr="00051CD2">
        <w:rPr>
          <w:rFonts w:ascii="Times New Roman" w:hAnsi="Times New Roman"/>
          <w:sz w:val="27"/>
          <w:szCs w:val="28"/>
        </w:rPr>
        <w:t>:</w:t>
      </w:r>
    </w:p>
    <w:p w:rsidR="00051CD2" w:rsidRPr="00051CD2" w:rsidRDefault="00051CD2" w:rsidP="00051C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>хранить ядовитые вещества и медикаменты в недоступном для детей месте, в специально маркированной посуде</w:t>
      </w:r>
    </w:p>
    <w:p w:rsidR="00051CD2" w:rsidRPr="00051CD2" w:rsidRDefault="00051CD2" w:rsidP="00051C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другого возраста; </w:t>
      </w:r>
    </w:p>
    <w:p w:rsidR="00051CD2" w:rsidRPr="00051CD2" w:rsidRDefault="00051CD2" w:rsidP="00051C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Для предупреждения поражения электрическим током необходимо</w:t>
      </w:r>
      <w:r w:rsidRPr="00051CD2">
        <w:rPr>
          <w:rFonts w:ascii="Times New Roman" w:hAnsi="Times New Roman"/>
          <w:sz w:val="27"/>
          <w:szCs w:val="28"/>
        </w:rPr>
        <w:t>:</w:t>
      </w:r>
    </w:p>
    <w:p w:rsidR="00051CD2" w:rsidRPr="00051CD2" w:rsidRDefault="00051CD2" w:rsidP="00051C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запретить детям играть в опасных местах; </w:t>
      </w:r>
    </w:p>
    <w:p w:rsidR="00051CD2" w:rsidRPr="00051CD2" w:rsidRDefault="00051CD2" w:rsidP="00051C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объяснить ребенку опасность прикосновения к электрическим проводам.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4C626C" w:rsidRDefault="004C626C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lastRenderedPageBreak/>
        <w:t>Для предупреждения утопления необходимо:</w:t>
      </w:r>
    </w:p>
    <w:p w:rsidR="00051CD2" w:rsidRPr="00051CD2" w:rsidRDefault="00051CD2" w:rsidP="00051C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>не оставлять ребенка без присмотра вблизи водоема;</w:t>
      </w:r>
    </w:p>
    <w:p w:rsidR="00051CD2" w:rsidRPr="00051CD2" w:rsidRDefault="00051CD2" w:rsidP="00051C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разрешать купаться только в специально отведенных для этого местах; </w:t>
      </w:r>
    </w:p>
    <w:p w:rsidR="00051CD2" w:rsidRPr="00051CD2" w:rsidRDefault="00051CD2" w:rsidP="00051C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обеспечить его защитными средствами в случае, если ребенок не умеет плавать; </w:t>
      </w:r>
    </w:p>
    <w:p w:rsidR="00051CD2" w:rsidRPr="00051CD2" w:rsidRDefault="00051CD2" w:rsidP="00051C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напоминать ребенку правила поведения на воде перед каждым посещением водоема.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Для предупреждения роллингового травматизма необходимо</w:t>
      </w:r>
      <w:r w:rsidRPr="00051CD2">
        <w:rPr>
          <w:rFonts w:ascii="Times New Roman" w:hAnsi="Times New Roman"/>
          <w:sz w:val="27"/>
          <w:szCs w:val="28"/>
        </w:rPr>
        <w:t>: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выбирать правильно роликовые коньки: голенище должно надежно поддерживать голеностопный сустав; 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способам торможения, если не можете этого сделать сами - пригласите опытного роллера; 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обязательно приобрести наколенники, налокотники, напульсники и шлем - это предупредит основные травмы, требуйте их использования ребенком;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ребенка правильно падать: вперед на колени, а затем на руки; 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запретить кататься вблизи проезжей части;</w:t>
      </w:r>
    </w:p>
    <w:p w:rsidR="00051CD2" w:rsidRPr="00051CD2" w:rsidRDefault="00051CD2" w:rsidP="00051C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детей избегать высоких скоростей, следить за рельефом дороги, быть внимательным. </w:t>
      </w: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Для предупреждения дорожно-транспортного травматизма необходимо</w:t>
      </w:r>
      <w:r w:rsidRPr="00051CD2">
        <w:rPr>
          <w:rFonts w:ascii="Times New Roman" w:hAnsi="Times New Roman"/>
          <w:sz w:val="27"/>
          <w:szCs w:val="28"/>
        </w:rPr>
        <w:t>:</w:t>
      </w:r>
    </w:p>
    <w:p w:rsidR="00051CD2" w:rsidRPr="00051CD2" w:rsidRDefault="00051CD2" w:rsidP="00051C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соблюдать неукоснительно самим, а также научить ребенка соблюдать правила дорожного движения; </w:t>
      </w:r>
    </w:p>
    <w:p w:rsidR="00051CD2" w:rsidRPr="00051CD2" w:rsidRDefault="00051CD2" w:rsidP="00051C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средств); </w:t>
      </w:r>
    </w:p>
    <w:p w:rsidR="00051CD2" w:rsidRPr="00051CD2" w:rsidRDefault="00051CD2" w:rsidP="00051C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использовать при перевозке ребенка в автомобиле специальное кресло и ремни безопасности;</w:t>
      </w:r>
    </w:p>
    <w:p w:rsidR="00051CD2" w:rsidRPr="00051CD2" w:rsidRDefault="00051CD2" w:rsidP="00051C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Серьезный риск представляет нарушение правил поведения на железной дороге. </w:t>
      </w:r>
    </w:p>
    <w:p w:rsid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</w:p>
    <w:p w:rsidR="00051CD2" w:rsidRPr="00051CD2" w:rsidRDefault="00051CD2" w:rsidP="00051CD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8"/>
        </w:rPr>
      </w:pPr>
      <w:r w:rsidRPr="00051CD2">
        <w:rPr>
          <w:rFonts w:ascii="Times New Roman" w:hAnsi="Times New Roman"/>
          <w:b/>
          <w:sz w:val="27"/>
          <w:szCs w:val="28"/>
        </w:rPr>
        <w:t>Для предупреждения дорожно-транспортного травматизма на железной дороге необходимо:</w:t>
      </w:r>
    </w:p>
    <w:p w:rsidR="00051CD2" w:rsidRPr="00051CD2" w:rsidRDefault="00051CD2" w:rsidP="00051C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не оставлять детей без присмотра вблизи железнодорожных путей; </w:t>
      </w:r>
    </w:p>
    <w:p w:rsidR="00051CD2" w:rsidRPr="00051CD2" w:rsidRDefault="00051CD2" w:rsidP="00051C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051CD2" w:rsidRPr="00051CD2" w:rsidRDefault="00051CD2" w:rsidP="00051C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учить детей переходить железнодорожные пути только в специально отведенных местах; </w:t>
      </w:r>
    </w:p>
    <w:p w:rsidR="00051CD2" w:rsidRPr="00051CD2" w:rsidRDefault="00051CD2" w:rsidP="00051C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  <w:r w:rsidRPr="00051CD2">
        <w:rPr>
          <w:rFonts w:ascii="Times New Roman" w:hAnsi="Times New Roman"/>
          <w:sz w:val="27"/>
          <w:szCs w:val="28"/>
        </w:rPr>
        <w:t xml:space="preserve">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4C626C" w:rsidRDefault="004C626C" w:rsidP="00051CD2">
      <w:pPr>
        <w:spacing w:after="0" w:line="240" w:lineRule="auto"/>
        <w:ind w:firstLine="567"/>
        <w:jc w:val="center"/>
        <w:rPr>
          <w:rFonts w:ascii="Cambria Math" w:hAnsi="Cambria Math"/>
          <w:b/>
          <w:sz w:val="32"/>
          <w:szCs w:val="32"/>
        </w:rPr>
      </w:pPr>
    </w:p>
    <w:p w:rsidR="00051CD2" w:rsidRDefault="00051CD2" w:rsidP="00051CD2">
      <w:pPr>
        <w:spacing w:after="0" w:line="240" w:lineRule="auto"/>
        <w:ind w:firstLine="567"/>
        <w:jc w:val="center"/>
        <w:rPr>
          <w:rFonts w:ascii="Cambria Math" w:hAnsi="Cambria Math"/>
          <w:b/>
          <w:sz w:val="32"/>
          <w:szCs w:val="32"/>
        </w:rPr>
      </w:pPr>
      <w:r w:rsidRPr="00051CD2">
        <w:rPr>
          <w:rFonts w:ascii="Cambria Math" w:hAnsi="Cambria Math"/>
          <w:b/>
          <w:sz w:val="32"/>
          <w:szCs w:val="32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0F3E09" w:rsidRPr="00051CD2" w:rsidRDefault="000F3E09">
      <w:pPr>
        <w:rPr>
          <w:rFonts w:ascii="Cambria Math" w:hAnsi="Cambria Math"/>
          <w:sz w:val="27"/>
        </w:rPr>
      </w:pPr>
      <w:bookmarkStart w:id="0" w:name="_GoBack"/>
      <w:bookmarkEnd w:id="0"/>
    </w:p>
    <w:sectPr w:rsidR="000F3E09" w:rsidRPr="00051CD2" w:rsidSect="00051CD2">
      <w:pgSz w:w="11906" w:h="16838"/>
      <w:pgMar w:top="680" w:right="737" w:bottom="680" w:left="737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08F"/>
    <w:multiLevelType w:val="hybridMultilevel"/>
    <w:tmpl w:val="AD7864C2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02B"/>
    <w:multiLevelType w:val="hybridMultilevel"/>
    <w:tmpl w:val="429A9260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B6047"/>
    <w:multiLevelType w:val="hybridMultilevel"/>
    <w:tmpl w:val="55B6B918"/>
    <w:lvl w:ilvl="0" w:tplc="B180E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3777"/>
    <w:multiLevelType w:val="hybridMultilevel"/>
    <w:tmpl w:val="35CE7D90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D3C83"/>
    <w:multiLevelType w:val="hybridMultilevel"/>
    <w:tmpl w:val="4BBE1686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D29AE"/>
    <w:multiLevelType w:val="hybridMultilevel"/>
    <w:tmpl w:val="63869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5212DE"/>
    <w:multiLevelType w:val="hybridMultilevel"/>
    <w:tmpl w:val="1550EB68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07458"/>
    <w:multiLevelType w:val="hybridMultilevel"/>
    <w:tmpl w:val="3CD4DCFE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F0757"/>
    <w:multiLevelType w:val="hybridMultilevel"/>
    <w:tmpl w:val="8A4ACE94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05489"/>
    <w:multiLevelType w:val="hybridMultilevel"/>
    <w:tmpl w:val="F45AA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767D32"/>
    <w:multiLevelType w:val="hybridMultilevel"/>
    <w:tmpl w:val="5A46A9D6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48504E"/>
    <w:multiLevelType w:val="hybridMultilevel"/>
    <w:tmpl w:val="058C26C0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C7407"/>
    <w:multiLevelType w:val="hybridMultilevel"/>
    <w:tmpl w:val="F782CD66"/>
    <w:lvl w:ilvl="0" w:tplc="B180EB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21641"/>
    <w:multiLevelType w:val="hybridMultilevel"/>
    <w:tmpl w:val="E0D293DA"/>
    <w:lvl w:ilvl="0" w:tplc="B180E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76A3"/>
    <w:multiLevelType w:val="hybridMultilevel"/>
    <w:tmpl w:val="147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5"/>
    <w:rsid w:val="00033D8D"/>
    <w:rsid w:val="00051CD2"/>
    <w:rsid w:val="000F3E09"/>
    <w:rsid w:val="00275E33"/>
    <w:rsid w:val="003D6CE5"/>
    <w:rsid w:val="004C626C"/>
    <w:rsid w:val="00A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45"/>
    <w:pPr>
      <w:ind w:left="720"/>
      <w:contextualSpacing/>
    </w:pPr>
  </w:style>
  <w:style w:type="table" w:styleId="a4">
    <w:name w:val="Table Grid"/>
    <w:basedOn w:val="a1"/>
    <w:uiPriority w:val="59"/>
    <w:rsid w:val="004C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45"/>
    <w:pPr>
      <w:ind w:left="720"/>
      <w:contextualSpacing/>
    </w:pPr>
  </w:style>
  <w:style w:type="table" w:styleId="a4">
    <w:name w:val="Table Grid"/>
    <w:basedOn w:val="a1"/>
    <w:uiPriority w:val="59"/>
    <w:rsid w:val="004C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DBE7-B0F6-4A8A-BCEB-864C1DD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2018-05-07T10:40:00Z</cp:lastPrinted>
  <dcterms:created xsi:type="dcterms:W3CDTF">2018-05-07T09:56:00Z</dcterms:created>
  <dcterms:modified xsi:type="dcterms:W3CDTF">2018-05-15T04:27:00Z</dcterms:modified>
</cp:coreProperties>
</file>