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6" w:rsidRPr="0056688E" w:rsidRDefault="000B4590" w:rsidP="005F201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6688E">
        <w:rPr>
          <w:rFonts w:ascii="Times New Roman" w:hAnsi="Times New Roman" w:cs="Times New Roman"/>
          <w:b/>
          <w:color w:val="FF0000"/>
          <w:sz w:val="36"/>
          <w:szCs w:val="28"/>
        </w:rPr>
        <w:t>Информация для родителей</w:t>
      </w:r>
    </w:p>
    <w:p w:rsidR="005F2016" w:rsidRPr="0056688E" w:rsidRDefault="000B4590" w:rsidP="0056688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88E">
        <w:rPr>
          <w:rFonts w:ascii="Times New Roman" w:hAnsi="Times New Roman" w:cs="Times New Roman"/>
          <w:sz w:val="32"/>
          <w:szCs w:val="28"/>
        </w:rPr>
        <w:t xml:space="preserve">Энтеровирусные инфекции (ЭВИ) – группа </w:t>
      </w:r>
      <w:r w:rsidR="007225DD" w:rsidRPr="0056688E">
        <w:rPr>
          <w:rFonts w:ascii="Times New Roman" w:hAnsi="Times New Roman" w:cs="Times New Roman"/>
          <w:sz w:val="32"/>
          <w:szCs w:val="28"/>
        </w:rPr>
        <w:t xml:space="preserve">острых заболеваний, </w:t>
      </w:r>
      <w:r w:rsidRPr="0056688E">
        <w:rPr>
          <w:rFonts w:ascii="Times New Roman" w:hAnsi="Times New Roman" w:cs="Times New Roman"/>
          <w:sz w:val="32"/>
          <w:szCs w:val="28"/>
        </w:rPr>
        <w:t xml:space="preserve">вызванных </w:t>
      </w:r>
      <w:proofErr w:type="spellStart"/>
      <w:r w:rsidRPr="0056688E">
        <w:rPr>
          <w:rFonts w:ascii="Times New Roman" w:hAnsi="Times New Roman" w:cs="Times New Roman"/>
          <w:sz w:val="32"/>
          <w:szCs w:val="28"/>
        </w:rPr>
        <w:t>энтеровирусами</w:t>
      </w:r>
      <w:proofErr w:type="spellEnd"/>
      <w:r w:rsidRPr="0056688E">
        <w:rPr>
          <w:rFonts w:ascii="Times New Roman" w:hAnsi="Times New Roman" w:cs="Times New Roman"/>
          <w:sz w:val="32"/>
          <w:szCs w:val="28"/>
        </w:rPr>
        <w:t>, и характеризующиеся многообразием</w:t>
      </w:r>
      <w:r w:rsidR="007225DD" w:rsidRPr="0056688E">
        <w:rPr>
          <w:rFonts w:ascii="Times New Roman" w:hAnsi="Times New Roman" w:cs="Times New Roman"/>
          <w:sz w:val="32"/>
          <w:szCs w:val="28"/>
        </w:rPr>
        <w:t xml:space="preserve"> к</w:t>
      </w:r>
      <w:r w:rsidRPr="0056688E">
        <w:rPr>
          <w:rFonts w:ascii="Times New Roman" w:hAnsi="Times New Roman" w:cs="Times New Roman"/>
          <w:sz w:val="32"/>
          <w:szCs w:val="28"/>
        </w:rPr>
        <w:t xml:space="preserve">линических проявлений от легких </w:t>
      </w:r>
      <w:r w:rsidR="007225DD" w:rsidRPr="0056688E">
        <w:rPr>
          <w:rFonts w:ascii="Times New Roman" w:hAnsi="Times New Roman" w:cs="Times New Roman"/>
          <w:sz w:val="32"/>
          <w:szCs w:val="28"/>
        </w:rPr>
        <w:t xml:space="preserve">лихорадочных состояний до тяжёлых </w:t>
      </w:r>
      <w:proofErr w:type="spellStart"/>
      <w:r w:rsidRPr="0056688E">
        <w:rPr>
          <w:rFonts w:ascii="Times New Roman" w:hAnsi="Times New Roman" w:cs="Times New Roman"/>
          <w:sz w:val="32"/>
          <w:szCs w:val="28"/>
        </w:rPr>
        <w:t>менигоэнцефалитов</w:t>
      </w:r>
      <w:proofErr w:type="spellEnd"/>
      <w:r w:rsidRPr="0056688E">
        <w:rPr>
          <w:rFonts w:ascii="Times New Roman" w:hAnsi="Times New Roman" w:cs="Times New Roman"/>
          <w:sz w:val="32"/>
          <w:szCs w:val="28"/>
        </w:rPr>
        <w:t xml:space="preserve">, миокардитов. </w:t>
      </w:r>
      <w:r w:rsidR="007225DD" w:rsidRPr="0056688E">
        <w:rPr>
          <w:rFonts w:ascii="Times New Roman" w:hAnsi="Times New Roman" w:cs="Times New Roman"/>
          <w:sz w:val="32"/>
          <w:szCs w:val="28"/>
        </w:rPr>
        <w:t xml:space="preserve">Серозно-вирусный менингит является наиболее типичной и тяжелой формой </w:t>
      </w:r>
      <w:proofErr w:type="spellStart"/>
      <w:r w:rsidR="007225DD" w:rsidRPr="0056688E">
        <w:rPr>
          <w:rFonts w:ascii="Times New Roman" w:hAnsi="Times New Roman" w:cs="Times New Roman"/>
          <w:sz w:val="32"/>
          <w:szCs w:val="28"/>
        </w:rPr>
        <w:t>энтнровирусной</w:t>
      </w:r>
      <w:proofErr w:type="spellEnd"/>
      <w:r w:rsidR="007225DD" w:rsidRPr="0056688E">
        <w:rPr>
          <w:rFonts w:ascii="Times New Roman" w:hAnsi="Times New Roman" w:cs="Times New Roman"/>
          <w:sz w:val="32"/>
          <w:szCs w:val="28"/>
        </w:rPr>
        <w:t xml:space="preserve"> инфекции. Максимальная заболеваемости регистрируются в летне-осеннее месяца. </w:t>
      </w:r>
      <w:proofErr w:type="spellStart"/>
      <w:r w:rsidR="007225DD" w:rsidRPr="0056688E">
        <w:rPr>
          <w:rFonts w:ascii="Times New Roman" w:hAnsi="Times New Roman" w:cs="Times New Roman"/>
          <w:sz w:val="32"/>
          <w:szCs w:val="28"/>
        </w:rPr>
        <w:t>Энтеровирусы</w:t>
      </w:r>
      <w:proofErr w:type="spellEnd"/>
      <w:r w:rsidR="007225DD" w:rsidRPr="0056688E">
        <w:rPr>
          <w:rFonts w:ascii="Times New Roman" w:hAnsi="Times New Roman" w:cs="Times New Roman"/>
          <w:sz w:val="32"/>
          <w:szCs w:val="28"/>
        </w:rPr>
        <w:t xml:space="preserve"> устойчивы во внешней среде и длительное время могут сохранятся в сточных водах, плавательных бассейнах, открытых водоёмов, предметах обихода</w:t>
      </w:r>
      <w:r w:rsidR="005F2016" w:rsidRPr="0056688E">
        <w:rPr>
          <w:rFonts w:ascii="Times New Roman" w:hAnsi="Times New Roman" w:cs="Times New Roman"/>
          <w:sz w:val="32"/>
          <w:szCs w:val="28"/>
        </w:rPr>
        <w:t xml:space="preserve"> при прогревании, кипячении.</w:t>
      </w:r>
    </w:p>
    <w:p w:rsidR="005F2016" w:rsidRPr="0056688E" w:rsidRDefault="005F2016" w:rsidP="0056688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6688E">
        <w:rPr>
          <w:rFonts w:ascii="Times New Roman" w:hAnsi="Times New Roman" w:cs="Times New Roman"/>
          <w:sz w:val="32"/>
          <w:szCs w:val="28"/>
        </w:rPr>
        <w:t xml:space="preserve">Данная инфекция характеризуется высокой </w:t>
      </w:r>
      <w:proofErr w:type="spellStart"/>
      <w:r w:rsidRPr="0056688E">
        <w:rPr>
          <w:rFonts w:ascii="Times New Roman" w:hAnsi="Times New Roman" w:cs="Times New Roman"/>
          <w:sz w:val="32"/>
          <w:szCs w:val="28"/>
        </w:rPr>
        <w:t>контагиозностью</w:t>
      </w:r>
      <w:proofErr w:type="spellEnd"/>
      <w:r w:rsidRPr="0056688E">
        <w:rPr>
          <w:rFonts w:ascii="Times New Roman" w:hAnsi="Times New Roman" w:cs="Times New Roman"/>
          <w:sz w:val="32"/>
          <w:szCs w:val="28"/>
        </w:rPr>
        <w:t xml:space="preserve"> и быстрым распространением заболевания. Пути передачи инфекции: водный, воздушно-капельный, контактно-бытовой, пищевой. Источником инфекции являются больные и вирусоносители, в том числе больные бессимптомной формой.</w:t>
      </w:r>
    </w:p>
    <w:p w:rsidR="000B4590" w:rsidRPr="0056688E" w:rsidRDefault="005F2016" w:rsidP="0056688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6688E">
        <w:rPr>
          <w:rFonts w:ascii="Times New Roman" w:hAnsi="Times New Roman" w:cs="Times New Roman"/>
          <w:sz w:val="32"/>
          <w:szCs w:val="28"/>
        </w:rPr>
        <w:t xml:space="preserve">Заболевание начинается остро, с подъема температуры д. 39-40 градусов, сильной головной боли, головокружения, рвоты, иногда появляются боли в животе, спине, судорожный синдром. Могут быть не редко выражены катаральные проявления со стороны ротоглотки, верхних, дыхательных путей. При проявлении аналогичных жалоб необходимо срочно изолировать больного, т.к. он является источником заражения для окружающих, и обратиться к врачу. </w:t>
      </w:r>
    </w:p>
    <w:p w:rsidR="000333AC" w:rsidRPr="0056688E" w:rsidRDefault="000333AC" w:rsidP="0056688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6688E">
        <w:rPr>
          <w:rFonts w:ascii="Times New Roman" w:hAnsi="Times New Roman" w:cs="Times New Roman"/>
          <w:sz w:val="32"/>
          <w:szCs w:val="28"/>
        </w:rPr>
        <w:t>Учитывая возможные пути передачи, меры личной профилактики должны заключатся в соблюдении правил личной гигиены, соблюдении питьевого режима (кипяченая вода, Бутилированная вода), тщательной обработки фруктов, овощей с применением щетки и последующим ополаскиванием кипятком.</w:t>
      </w:r>
    </w:p>
    <w:p w:rsidR="000333AC" w:rsidRPr="0056688E" w:rsidRDefault="000333AC" w:rsidP="0056688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6688E">
        <w:rPr>
          <w:rFonts w:ascii="Times New Roman" w:hAnsi="Times New Roman" w:cs="Times New Roman"/>
          <w:sz w:val="32"/>
          <w:szCs w:val="28"/>
        </w:rPr>
        <w:t>Рекомендуется влажная уборка жилых помещений не реже 2 раза в день, проветривание помещений. В целях раннего выявления заболевания необходимо наблюдение за детьми, бывшими в контакте с больными, с термометрией не реже 2 раз в день в течении 7 дней. Следует избегать посещения массовых мероприятий, мест с большим скоплением людей (общественный транспорт, кинотеатры и т.д.). 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7A66CC" w:rsidRPr="0056688E" w:rsidRDefault="007A66CC" w:rsidP="0056688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56688E" w:rsidRDefault="0056688E" w:rsidP="0056688E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6688E" w:rsidRDefault="0056688E" w:rsidP="0056688E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A66CC" w:rsidRPr="0056688E" w:rsidRDefault="007A66CC" w:rsidP="0056688E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6688E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Родител</w:t>
      </w:r>
      <w:r w:rsidR="0056688E" w:rsidRPr="0056688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ям </w:t>
      </w:r>
      <w:r w:rsidRPr="0056688E">
        <w:rPr>
          <w:rFonts w:ascii="Times New Roman" w:hAnsi="Times New Roman" w:cs="Times New Roman"/>
          <w:b/>
          <w:color w:val="FF0000"/>
          <w:sz w:val="32"/>
          <w:szCs w:val="28"/>
        </w:rPr>
        <w:t>об энтеровирусной инфекции!</w:t>
      </w:r>
    </w:p>
    <w:p w:rsidR="00C8157E" w:rsidRDefault="007A66CC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7E">
        <w:rPr>
          <w:rFonts w:ascii="Times New Roman" w:hAnsi="Times New Roman" w:cs="Times New Roman"/>
          <w:sz w:val="28"/>
          <w:szCs w:val="28"/>
        </w:rPr>
        <w:t>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7A66CC" w:rsidRDefault="00C8157E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носит сезонный характер, вспышки возникают в весенне-летный и летне-осенний периоды. Заражение происходит через воду, продукты питания, а также испражнение больного, через мельчайшие капельки слюны и мокроты при кашле и чихании. Очень часто заражение происходит при купании в открытых водоёмах.</w:t>
      </w:r>
    </w:p>
    <w:p w:rsidR="00C8157E" w:rsidRDefault="00C8157E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 во внешней среде; хорошо переносят низкие температуры (в </w:t>
      </w:r>
      <w:r w:rsidR="003A5FC4">
        <w:rPr>
          <w:rFonts w:ascii="Times New Roman" w:hAnsi="Times New Roman" w:cs="Times New Roman"/>
          <w:sz w:val="28"/>
          <w:szCs w:val="28"/>
        </w:rPr>
        <w:t>условиях холодильника они сохраняются в течении нескольких недель), в водопроводной воде выживают 18 дней, в речной воде – около месяца, в очищенных сточных водах – до двух месяцев, на предметах обихода, продуктах питания (молоко, фрукты, овощи).</w:t>
      </w:r>
    </w:p>
    <w:p w:rsidR="003A5FC4" w:rsidRDefault="003A5FC4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 быстро погибает при прогревании, кипячении, при воздействии хлорсодержащих препаратов, ультрафиолетового излучения.  </w:t>
      </w:r>
    </w:p>
    <w:p w:rsidR="003A5FC4" w:rsidRDefault="003A5FC4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проявляется инфекция? Вирус поражает все органы и ткани, но в основном повреждается нервная ткань, сердце, печень, поджелудочная железа, мышечная ткань, глаза. Заразится может каждый, но чаще болеют дети. Заболевание начинается с повышения температуры 38-40º, слабости, головной боли, тошноты, рвоты, светобоязни. Эти симптомы могут сопровождаться болями в области сердца, живота, мышцах, боли в горле, герпе</w:t>
      </w:r>
      <w:r w:rsidR="006B02E5">
        <w:rPr>
          <w:rFonts w:ascii="Times New Roman" w:hAnsi="Times New Roman" w:cs="Times New Roman"/>
          <w:sz w:val="28"/>
          <w:szCs w:val="28"/>
        </w:rPr>
        <w:t xml:space="preserve">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24-28 часов </w:t>
      </w:r>
      <w:r w:rsidR="006B02E5" w:rsidRPr="006B02E5">
        <w:rPr>
          <w:rFonts w:ascii="Times New Roman" w:hAnsi="Times New Roman" w:cs="Times New Roman"/>
          <w:sz w:val="28"/>
          <w:szCs w:val="28"/>
        </w:rPr>
        <w:t>(иногда до 8 дней) и затем бесследно и</w:t>
      </w:r>
      <w:r w:rsidR="006B02E5">
        <w:rPr>
          <w:rFonts w:ascii="Times New Roman" w:hAnsi="Times New Roman" w:cs="Times New Roman"/>
          <w:sz w:val="28"/>
          <w:szCs w:val="28"/>
        </w:rPr>
        <w:t>счезают. 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6B02E5" w:rsidRDefault="006B02E5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ты заболел? В случаи появления этих жалоб необходимо немедленно обратится к врачу, не ждать, </w:t>
      </w:r>
      <w:r w:rsidR="0073407E">
        <w:rPr>
          <w:rFonts w:ascii="Times New Roman" w:hAnsi="Times New Roman" w:cs="Times New Roman"/>
          <w:sz w:val="28"/>
          <w:szCs w:val="28"/>
        </w:rPr>
        <w:t>надеясь,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7E">
        <w:rPr>
          <w:rFonts w:ascii="Times New Roman" w:hAnsi="Times New Roman" w:cs="Times New Roman"/>
          <w:sz w:val="28"/>
          <w:szCs w:val="28"/>
        </w:rPr>
        <w:t xml:space="preserve">что всё пройдет, не пытаться самостоятельно лечится. Необходимо срочно поместить больного в стационар, т.к. он может быть источником заражения людей, проживающих рядом. </w:t>
      </w:r>
    </w:p>
    <w:p w:rsidR="0073407E" w:rsidRDefault="0073407E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защитить? Меры неспецифической профилактики энтеровирусной инфекции такие же, как при любой острой кишечной инфекции - необходимо соблюдать следующие правила: - для питья использовать только кипяченую или бутилированную воду; - мыть руки с мылом перед каждым приемом пищи и после каждого посещения туалета, строго соблюдать правила личной и общественной гигиены; - перед употреблением фруктов и овощей их необходимо тщательно мыть с применением щетки и последующим ополаскиванием кипятком; - купаться только в официально разрешённых местах, при купании стараться не заглатывать воду; - не приобретать продукты у частных лиц и в неустановленных для торговли местах; - соблюдать правила личной гигиены.</w:t>
      </w:r>
    </w:p>
    <w:p w:rsidR="0073407E" w:rsidRDefault="0073407E" w:rsidP="0056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контакте с больным энтеровирусной инфекции необходимо наблюдать за состоянием своего здоровья и при проявления каких-либо </w:t>
      </w:r>
      <w:r w:rsidR="008D397B">
        <w:rPr>
          <w:rFonts w:ascii="Times New Roman" w:hAnsi="Times New Roman" w:cs="Times New Roman"/>
          <w:sz w:val="28"/>
          <w:szCs w:val="28"/>
        </w:rPr>
        <w:t>жалоб немедленно обратиться к врачу!</w:t>
      </w:r>
    </w:p>
    <w:p w:rsidR="0056688E" w:rsidRPr="006B02E5" w:rsidRDefault="008D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заболевание легче предупредить, соблюдая элементарные меры профилактики, чем лечить! </w:t>
      </w:r>
      <w:bookmarkStart w:id="0" w:name="_GoBack"/>
      <w:bookmarkEnd w:id="0"/>
    </w:p>
    <w:sectPr w:rsidR="0056688E" w:rsidRPr="006B02E5" w:rsidSect="0056688E">
      <w:pgSz w:w="11906" w:h="16838"/>
      <w:pgMar w:top="851" w:right="566" w:bottom="709" w:left="56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8B"/>
    <w:rsid w:val="000265D8"/>
    <w:rsid w:val="000333AC"/>
    <w:rsid w:val="000B4590"/>
    <w:rsid w:val="00293956"/>
    <w:rsid w:val="003A5FC4"/>
    <w:rsid w:val="0056688E"/>
    <w:rsid w:val="005F2016"/>
    <w:rsid w:val="006B02E5"/>
    <w:rsid w:val="007225DD"/>
    <w:rsid w:val="0073407E"/>
    <w:rsid w:val="007A66CC"/>
    <w:rsid w:val="008D397B"/>
    <w:rsid w:val="00C8157E"/>
    <w:rsid w:val="00D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2016-07-08T06:44:00Z</cp:lastPrinted>
  <dcterms:created xsi:type="dcterms:W3CDTF">2016-07-08T05:38:00Z</dcterms:created>
  <dcterms:modified xsi:type="dcterms:W3CDTF">2016-07-08T06:45:00Z</dcterms:modified>
</cp:coreProperties>
</file>